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5826" w:rsidRPr="00675826" w:rsidRDefault="00675826" w:rsidP="006758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ДОГОВОР</w:t>
      </w:r>
    </w:p>
    <w:p w:rsidR="00675826" w:rsidRPr="00675826" w:rsidRDefault="00675826" w:rsidP="006758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холодного водоснабжения, водоотведения</w:t>
      </w:r>
      <w:r w:rsidR="002410D0">
        <w:rPr>
          <w:rFonts w:ascii="Times New Roman" w:hAnsi="Times New Roman" w:cs="Times New Roman"/>
          <w:sz w:val="24"/>
          <w:szCs w:val="24"/>
        </w:rPr>
        <w:t xml:space="preserve"> и поставки коммунальных ресурсов для целей горячего водоснабжения (холодная вода, тепловая энергия) и отопления (тепловая энергия)</w:t>
      </w:r>
    </w:p>
    <w:p w:rsidR="00675826" w:rsidRPr="00675826" w:rsidRDefault="00675826" w:rsidP="00E154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67582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Сосновоборск                                                                  </w:t>
      </w:r>
      <w:r w:rsidRPr="00675826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675826">
        <w:rPr>
          <w:rFonts w:ascii="Times New Roman" w:hAnsi="Times New Roman" w:cs="Times New Roman"/>
          <w:sz w:val="24"/>
          <w:szCs w:val="24"/>
        </w:rPr>
        <w:t xml:space="preserve">      </w:t>
      </w:r>
      <w:r w:rsidR="007C50F9">
        <w:rPr>
          <w:rFonts w:ascii="Times New Roman" w:hAnsi="Times New Roman" w:cs="Times New Roman"/>
          <w:sz w:val="24"/>
          <w:szCs w:val="24"/>
        </w:rPr>
        <w:t xml:space="preserve"> </w:t>
      </w:r>
      <w:r w:rsidR="007E6FA4">
        <w:rPr>
          <w:rFonts w:ascii="Times New Roman" w:hAnsi="Times New Roman" w:cs="Times New Roman"/>
          <w:sz w:val="24"/>
          <w:szCs w:val="24"/>
        </w:rPr>
        <w:t xml:space="preserve">  </w:t>
      </w:r>
      <w:r w:rsidRPr="00675826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01</w:t>
      </w:r>
      <w:r w:rsidRPr="00675826">
        <w:rPr>
          <w:rFonts w:ascii="Times New Roman" w:hAnsi="Times New Roman" w:cs="Times New Roman"/>
          <w:sz w:val="24"/>
          <w:szCs w:val="24"/>
        </w:rPr>
        <w:t xml:space="preserve">" </w:t>
      </w:r>
      <w:r w:rsidR="000317B6">
        <w:rPr>
          <w:rFonts w:ascii="Times New Roman" w:hAnsi="Times New Roman" w:cs="Times New Roman"/>
          <w:sz w:val="24"/>
          <w:szCs w:val="24"/>
        </w:rPr>
        <w:t>июня</w:t>
      </w:r>
      <w:r w:rsidR="002410D0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20</w:t>
      </w:r>
      <w:r w:rsidR="00354BD3">
        <w:rPr>
          <w:rFonts w:ascii="Times New Roman" w:hAnsi="Times New Roman" w:cs="Times New Roman"/>
          <w:sz w:val="24"/>
          <w:szCs w:val="24"/>
        </w:rPr>
        <w:t>2</w:t>
      </w:r>
      <w:r w:rsidR="004E3B0D">
        <w:rPr>
          <w:rFonts w:ascii="Times New Roman" w:hAnsi="Times New Roman" w:cs="Times New Roman"/>
          <w:sz w:val="24"/>
          <w:szCs w:val="24"/>
        </w:rPr>
        <w:t>2</w:t>
      </w:r>
      <w:r w:rsidRPr="00675826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675826" w:rsidRPr="00675826" w:rsidRDefault="00675826" w:rsidP="008B2BB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b/>
          <w:bCs/>
          <w:sz w:val="24"/>
          <w:szCs w:val="24"/>
        </w:rPr>
        <w:t>Муниципальное унитарное предприятие «Жилищно-коммунальный сервис» в г.</w:t>
      </w:r>
      <w:r w:rsidR="000156CA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675826">
        <w:rPr>
          <w:rFonts w:ascii="Times New Roman" w:hAnsi="Times New Roman" w:cs="Times New Roman"/>
          <w:b/>
          <w:bCs/>
          <w:sz w:val="24"/>
          <w:szCs w:val="24"/>
        </w:rPr>
        <w:t>Сосновоборске (МУП «Жилкомсервис»)</w:t>
      </w:r>
      <w:r w:rsidRPr="0067582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именуем</w:t>
      </w:r>
      <w:r>
        <w:rPr>
          <w:rFonts w:ascii="Times New Roman" w:hAnsi="Times New Roman" w:cs="Times New Roman"/>
          <w:sz w:val="24"/>
          <w:szCs w:val="24"/>
        </w:rPr>
        <w:t>ое</w:t>
      </w:r>
      <w:r w:rsidRPr="00675826">
        <w:rPr>
          <w:rFonts w:ascii="Times New Roman" w:hAnsi="Times New Roman" w:cs="Times New Roman"/>
          <w:sz w:val="24"/>
          <w:szCs w:val="24"/>
        </w:rPr>
        <w:t xml:space="preserve"> в дальнейшем </w:t>
      </w:r>
      <w:r w:rsidRPr="00675826">
        <w:rPr>
          <w:rFonts w:ascii="Times New Roman" w:hAnsi="Times New Roman" w:cs="Times New Roman"/>
          <w:b/>
          <w:bCs/>
          <w:sz w:val="24"/>
          <w:szCs w:val="24"/>
        </w:rPr>
        <w:t>ресурсоснабжающей организацией</w:t>
      </w:r>
      <w:r w:rsidRPr="00675826">
        <w:rPr>
          <w:rFonts w:ascii="Times New Roman" w:hAnsi="Times New Roman" w:cs="Times New Roman"/>
          <w:sz w:val="24"/>
          <w:szCs w:val="24"/>
        </w:rPr>
        <w:t>, в лице</w:t>
      </w:r>
      <w:r>
        <w:rPr>
          <w:rFonts w:ascii="Times New Roman" w:hAnsi="Times New Roman" w:cs="Times New Roman"/>
          <w:sz w:val="24"/>
          <w:szCs w:val="24"/>
        </w:rPr>
        <w:t xml:space="preserve"> директора </w:t>
      </w:r>
      <w:r w:rsidR="008B2BBC">
        <w:rPr>
          <w:rFonts w:ascii="Times New Roman" w:hAnsi="Times New Roman" w:cs="Times New Roman"/>
          <w:sz w:val="24"/>
          <w:szCs w:val="24"/>
        </w:rPr>
        <w:t>Беловой Анны Александровны</w:t>
      </w:r>
      <w:r>
        <w:rPr>
          <w:rFonts w:ascii="Times New Roman" w:hAnsi="Times New Roman" w:cs="Times New Roman"/>
          <w:sz w:val="24"/>
          <w:szCs w:val="24"/>
        </w:rPr>
        <w:t>, дей</w:t>
      </w:r>
      <w:r w:rsidRPr="00675826">
        <w:rPr>
          <w:rFonts w:ascii="Times New Roman" w:hAnsi="Times New Roman" w:cs="Times New Roman"/>
          <w:sz w:val="24"/>
          <w:szCs w:val="24"/>
        </w:rPr>
        <w:t xml:space="preserve">ствующего на основании </w:t>
      </w:r>
      <w:r w:rsidR="00E154D9">
        <w:rPr>
          <w:rFonts w:ascii="Times New Roman" w:hAnsi="Times New Roman" w:cs="Times New Roman"/>
          <w:sz w:val="24"/>
          <w:szCs w:val="24"/>
        </w:rPr>
        <w:t>Устава</w:t>
      </w:r>
      <w:r w:rsidRPr="00675826">
        <w:rPr>
          <w:rFonts w:ascii="Times New Roman" w:hAnsi="Times New Roman" w:cs="Times New Roman"/>
          <w:sz w:val="24"/>
          <w:szCs w:val="24"/>
        </w:rPr>
        <w:t>, с одной стороны,</w:t>
      </w:r>
      <w:r w:rsidR="00E154D9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 xml:space="preserve">и собственник жилого помещения </w:t>
      </w:r>
      <w:r w:rsidR="00E154D9">
        <w:rPr>
          <w:rFonts w:ascii="Times New Roman" w:hAnsi="Times New Roman" w:cs="Times New Roman"/>
          <w:sz w:val="24"/>
          <w:szCs w:val="24"/>
        </w:rPr>
        <w:t>№ ___ многоквартирного дома № </w:t>
      </w:r>
      <w:r w:rsidR="00354A61">
        <w:rPr>
          <w:rFonts w:ascii="Times New Roman" w:hAnsi="Times New Roman" w:cs="Times New Roman"/>
          <w:sz w:val="24"/>
          <w:szCs w:val="24"/>
        </w:rPr>
        <w:t>4</w:t>
      </w:r>
      <w:r w:rsidR="00E154D9">
        <w:rPr>
          <w:rFonts w:ascii="Times New Roman" w:hAnsi="Times New Roman" w:cs="Times New Roman"/>
          <w:sz w:val="24"/>
          <w:szCs w:val="24"/>
        </w:rPr>
        <w:t xml:space="preserve"> по </w:t>
      </w:r>
      <w:r w:rsidR="008B2BBC">
        <w:rPr>
          <w:rFonts w:ascii="Times New Roman" w:hAnsi="Times New Roman" w:cs="Times New Roman"/>
          <w:sz w:val="24"/>
          <w:szCs w:val="24"/>
        </w:rPr>
        <w:t>ул.</w:t>
      </w:r>
      <w:r w:rsidR="007F7236">
        <w:rPr>
          <w:rFonts w:ascii="Times New Roman" w:hAnsi="Times New Roman" w:cs="Times New Roman"/>
          <w:sz w:val="24"/>
          <w:szCs w:val="24"/>
        </w:rPr>
        <w:t xml:space="preserve"> </w:t>
      </w:r>
      <w:r w:rsidR="00354A61">
        <w:rPr>
          <w:rFonts w:ascii="Times New Roman" w:hAnsi="Times New Roman" w:cs="Times New Roman"/>
          <w:sz w:val="24"/>
          <w:szCs w:val="24"/>
        </w:rPr>
        <w:t>Ленинского комсомола</w:t>
      </w:r>
      <w:r w:rsidR="00E154D9">
        <w:rPr>
          <w:rFonts w:ascii="Times New Roman" w:hAnsi="Times New Roman" w:cs="Times New Roman"/>
          <w:sz w:val="24"/>
          <w:szCs w:val="24"/>
        </w:rPr>
        <w:t xml:space="preserve"> в г. Сосновоборске Красноярского края ____________________________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E154D9">
        <w:rPr>
          <w:rFonts w:ascii="Times New Roman" w:hAnsi="Times New Roman" w:cs="Times New Roman"/>
          <w:sz w:val="24"/>
          <w:szCs w:val="24"/>
        </w:rPr>
        <w:t>_________</w:t>
      </w:r>
      <w:r w:rsidRPr="00675826">
        <w:rPr>
          <w:rFonts w:ascii="Times New Roman" w:hAnsi="Times New Roman" w:cs="Times New Roman"/>
          <w:sz w:val="24"/>
          <w:szCs w:val="24"/>
        </w:rPr>
        <w:t>,</w:t>
      </w:r>
    </w:p>
    <w:p w:rsidR="00675826" w:rsidRPr="00E154D9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154D9">
        <w:rPr>
          <w:rFonts w:ascii="Times New Roman" w:hAnsi="Times New Roman" w:cs="Times New Roman"/>
          <w:sz w:val="20"/>
          <w:szCs w:val="20"/>
        </w:rPr>
        <w:t xml:space="preserve"> (для физического лица - фамилия, имя, отчество (при наличии), паспортные</w:t>
      </w:r>
      <w:r w:rsidR="00E154D9" w:rsidRPr="00E154D9">
        <w:rPr>
          <w:rFonts w:ascii="Times New Roman" w:hAnsi="Times New Roman" w:cs="Times New Roman"/>
          <w:sz w:val="20"/>
          <w:szCs w:val="20"/>
        </w:rPr>
        <w:t xml:space="preserve"> </w:t>
      </w:r>
      <w:r w:rsidRPr="00E154D9">
        <w:rPr>
          <w:rFonts w:ascii="Times New Roman" w:hAnsi="Times New Roman" w:cs="Times New Roman"/>
          <w:sz w:val="20"/>
          <w:szCs w:val="20"/>
        </w:rPr>
        <w:t xml:space="preserve">данные, ИНН (при наличии); для юридического лица </w:t>
      </w:r>
      <w:r w:rsidR="00E154D9" w:rsidRPr="00E154D9">
        <w:rPr>
          <w:rFonts w:ascii="Times New Roman" w:hAnsi="Times New Roman" w:cs="Times New Roman"/>
          <w:sz w:val="20"/>
          <w:szCs w:val="20"/>
        </w:rPr>
        <w:t>–</w:t>
      </w:r>
      <w:r w:rsidRPr="00E154D9">
        <w:rPr>
          <w:rFonts w:ascii="Times New Roman" w:hAnsi="Times New Roman" w:cs="Times New Roman"/>
          <w:sz w:val="20"/>
          <w:szCs w:val="20"/>
        </w:rPr>
        <w:t xml:space="preserve"> наименование</w:t>
      </w:r>
      <w:r w:rsidR="00E154D9" w:rsidRPr="00E154D9">
        <w:rPr>
          <w:rFonts w:ascii="Times New Roman" w:hAnsi="Times New Roman" w:cs="Times New Roman"/>
          <w:sz w:val="20"/>
          <w:szCs w:val="20"/>
        </w:rPr>
        <w:t xml:space="preserve"> </w:t>
      </w:r>
      <w:r w:rsidRPr="00E154D9">
        <w:rPr>
          <w:rFonts w:ascii="Times New Roman" w:hAnsi="Times New Roman" w:cs="Times New Roman"/>
          <w:sz w:val="20"/>
          <w:szCs w:val="20"/>
        </w:rPr>
        <w:t>(полное и сокращенное), ИНН, ОГРН)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дата рождения ______________________ место рождения ______________________,</w:t>
      </w:r>
    </w:p>
    <w:p w:rsidR="00675826" w:rsidRPr="00E154D9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154D9">
        <w:rPr>
          <w:rFonts w:ascii="Times New Roman" w:hAnsi="Times New Roman" w:cs="Times New Roman"/>
          <w:sz w:val="20"/>
          <w:szCs w:val="20"/>
        </w:rPr>
        <w:t xml:space="preserve">              (для физического лица)         </w:t>
      </w:r>
      <w:r w:rsidR="00E154D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</w:t>
      </w:r>
      <w:r w:rsidRPr="00E154D9">
        <w:rPr>
          <w:rFonts w:ascii="Times New Roman" w:hAnsi="Times New Roman" w:cs="Times New Roman"/>
          <w:sz w:val="20"/>
          <w:szCs w:val="20"/>
        </w:rPr>
        <w:t xml:space="preserve">       (для физического лица)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адрес регистрации ________________________________________________________,</w:t>
      </w:r>
    </w:p>
    <w:p w:rsidR="00675826" w:rsidRPr="00E154D9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E154D9">
        <w:rPr>
          <w:rFonts w:ascii="Times New Roman" w:hAnsi="Times New Roman" w:cs="Times New Roman"/>
          <w:sz w:val="20"/>
          <w:szCs w:val="20"/>
        </w:rPr>
        <w:t>(для физического лица)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номер телефона ___________________________________________________________,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e-</w:t>
      </w:r>
      <w:proofErr w:type="spellStart"/>
      <w:r w:rsidRPr="00675826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675826">
        <w:rPr>
          <w:rFonts w:ascii="Times New Roman" w:hAnsi="Times New Roman" w:cs="Times New Roman"/>
          <w:sz w:val="24"/>
          <w:szCs w:val="24"/>
        </w:rPr>
        <w:t xml:space="preserve"> (при наличии) _____________________________________________________,</w:t>
      </w:r>
    </w:p>
    <w:p w:rsid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именуемый в дальнейшем потребителем, с другой стороны, совместно именуемые</w:t>
      </w:r>
      <w:r w:rsidR="00E154D9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в дальнейшем сторонами, заключили настоящий договор о нижеследующем:</w:t>
      </w:r>
    </w:p>
    <w:p w:rsidR="00D64B67" w:rsidRPr="00675826" w:rsidRDefault="00D64B67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I. Предмет договора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D64B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1. По настоящему договору ресурсоснабжающая организация обязуется</w:t>
      </w:r>
      <w:r w:rsidR="00E154D9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предоставлять потребителю коммунальные услуги</w:t>
      </w:r>
      <w:r w:rsidR="00E154D9">
        <w:rPr>
          <w:rFonts w:ascii="Times New Roman" w:hAnsi="Times New Roman" w:cs="Times New Roman"/>
          <w:sz w:val="24"/>
          <w:szCs w:val="24"/>
        </w:rPr>
        <w:t xml:space="preserve"> по отоплению</w:t>
      </w:r>
      <w:r w:rsidR="007B2AFF">
        <w:rPr>
          <w:rFonts w:ascii="Times New Roman" w:hAnsi="Times New Roman" w:cs="Times New Roman"/>
          <w:sz w:val="24"/>
          <w:szCs w:val="24"/>
        </w:rPr>
        <w:t xml:space="preserve"> (теплоснабжению)</w:t>
      </w:r>
      <w:r w:rsidR="00E154D9">
        <w:rPr>
          <w:rFonts w:ascii="Times New Roman" w:hAnsi="Times New Roman" w:cs="Times New Roman"/>
          <w:sz w:val="24"/>
          <w:szCs w:val="24"/>
        </w:rPr>
        <w:t xml:space="preserve">, холодному водоснабжению, водоотведению и приобретению коммунальных ресурсов в виде холодной воды и тепловой энергии для нужд горячего водоснабжения, </w:t>
      </w:r>
      <w:r w:rsidRPr="00675826">
        <w:rPr>
          <w:rFonts w:ascii="Times New Roman" w:hAnsi="Times New Roman" w:cs="Times New Roman"/>
          <w:sz w:val="24"/>
          <w:szCs w:val="24"/>
        </w:rPr>
        <w:t>(далее - коммунальн</w:t>
      </w:r>
      <w:r w:rsidR="00E154D9">
        <w:rPr>
          <w:rFonts w:ascii="Times New Roman" w:hAnsi="Times New Roman" w:cs="Times New Roman"/>
          <w:sz w:val="24"/>
          <w:szCs w:val="24"/>
        </w:rPr>
        <w:t>ые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E154D9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Pr="00675826">
        <w:rPr>
          <w:rFonts w:ascii="Times New Roman" w:hAnsi="Times New Roman" w:cs="Times New Roman"/>
          <w:sz w:val="24"/>
          <w:szCs w:val="24"/>
        </w:rPr>
        <w:t>), а потребитель обязуется</w:t>
      </w:r>
      <w:r w:rsidR="00E154D9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вносить ресурсоснабжающей организации плату за коммунальн</w:t>
      </w:r>
      <w:r w:rsidR="00E154D9">
        <w:rPr>
          <w:rFonts w:ascii="Times New Roman" w:hAnsi="Times New Roman" w:cs="Times New Roman"/>
          <w:sz w:val="24"/>
          <w:szCs w:val="24"/>
        </w:rPr>
        <w:t>ые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E154D9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Pr="00675826">
        <w:rPr>
          <w:rFonts w:ascii="Times New Roman" w:hAnsi="Times New Roman" w:cs="Times New Roman"/>
          <w:sz w:val="24"/>
          <w:szCs w:val="24"/>
        </w:rPr>
        <w:t xml:space="preserve"> в сроки</w:t>
      </w:r>
      <w:r w:rsidR="00E154D9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и в порядке, установленные законодательством Российской Федерации и</w:t>
      </w:r>
      <w:r w:rsidR="00E154D9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настоящим договором, а также соблюдать иные требования, предусмотренные</w:t>
      </w:r>
      <w:r w:rsidR="00E154D9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законодательством Российской Федерации и настоящим договором.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2. Дата начала предоставления коммунальных услуг</w:t>
      </w:r>
      <w:r w:rsidR="00E154D9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="00E154D9">
        <w:rPr>
          <w:rFonts w:ascii="Times New Roman" w:hAnsi="Times New Roman" w:cs="Times New Roman"/>
          <w:sz w:val="24"/>
          <w:szCs w:val="24"/>
        </w:rPr>
        <w:t>01.</w:t>
      </w:r>
      <w:r w:rsidR="00496FEA">
        <w:rPr>
          <w:rFonts w:ascii="Times New Roman" w:hAnsi="Times New Roman" w:cs="Times New Roman"/>
          <w:sz w:val="24"/>
          <w:szCs w:val="24"/>
        </w:rPr>
        <w:t>0</w:t>
      </w:r>
      <w:r w:rsidR="000317B6">
        <w:rPr>
          <w:rFonts w:ascii="Times New Roman" w:hAnsi="Times New Roman" w:cs="Times New Roman"/>
          <w:sz w:val="24"/>
          <w:szCs w:val="24"/>
        </w:rPr>
        <w:t>6</w:t>
      </w:r>
      <w:r w:rsidR="00E154D9">
        <w:rPr>
          <w:rFonts w:ascii="Times New Roman" w:hAnsi="Times New Roman" w:cs="Times New Roman"/>
          <w:sz w:val="24"/>
          <w:szCs w:val="24"/>
        </w:rPr>
        <w:t>.20</w:t>
      </w:r>
      <w:r w:rsidR="00354BD3">
        <w:rPr>
          <w:rFonts w:ascii="Times New Roman" w:hAnsi="Times New Roman" w:cs="Times New Roman"/>
          <w:sz w:val="24"/>
          <w:szCs w:val="24"/>
        </w:rPr>
        <w:t>2</w:t>
      </w:r>
      <w:r w:rsidR="004E3B0D">
        <w:rPr>
          <w:rFonts w:ascii="Times New Roman" w:hAnsi="Times New Roman" w:cs="Times New Roman"/>
          <w:sz w:val="24"/>
          <w:szCs w:val="24"/>
        </w:rPr>
        <w:t>2</w:t>
      </w:r>
      <w:r w:rsidRPr="00675826">
        <w:rPr>
          <w:rFonts w:ascii="Times New Roman" w:hAnsi="Times New Roman" w:cs="Times New Roman"/>
          <w:sz w:val="24"/>
          <w:szCs w:val="24"/>
        </w:rPr>
        <w:t>.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II. Общие положения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3. Параметры жилого помещения потребителя: площадь жилого помещения _____ м</w:t>
      </w:r>
      <w:r w:rsidRPr="0067582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675826">
        <w:rPr>
          <w:rFonts w:ascii="Times New Roman" w:hAnsi="Times New Roman" w:cs="Times New Roman"/>
          <w:sz w:val="24"/>
          <w:szCs w:val="24"/>
        </w:rPr>
        <w:t>, количество комнат ____ (далее - жилое помещение потребителя). Количество постоянно проживающих ____ человек, количество собственников ______ человек.</w:t>
      </w:r>
    </w:p>
    <w:p w:rsidR="00675826" w:rsidRPr="00675826" w:rsidRDefault="00675826" w:rsidP="001A5FB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4. Параметры многоквартирного дома, в котором расположено жилое помещение потребителя: общая площадь помещений, входящих в состав общего </w:t>
      </w:r>
      <w:r w:rsidRPr="0002474F">
        <w:rPr>
          <w:rFonts w:ascii="Times New Roman" w:hAnsi="Times New Roman" w:cs="Times New Roman"/>
          <w:sz w:val="24"/>
          <w:szCs w:val="24"/>
        </w:rPr>
        <w:t xml:space="preserve">имущества </w:t>
      </w:r>
      <w:r w:rsidR="00354A61">
        <w:rPr>
          <w:rFonts w:ascii="Times New Roman" w:hAnsi="Times New Roman" w:cs="Times New Roman"/>
          <w:sz w:val="24"/>
          <w:szCs w:val="24"/>
        </w:rPr>
        <w:t>1507,6</w:t>
      </w:r>
      <w:r w:rsidR="007F7236">
        <w:rPr>
          <w:rFonts w:ascii="Times New Roman" w:hAnsi="Times New Roman" w:cs="Times New Roman"/>
          <w:sz w:val="24"/>
          <w:szCs w:val="24"/>
        </w:rPr>
        <w:t xml:space="preserve"> </w:t>
      </w:r>
      <w:r w:rsidRPr="0002474F">
        <w:rPr>
          <w:rFonts w:ascii="Times New Roman" w:hAnsi="Times New Roman" w:cs="Times New Roman"/>
          <w:sz w:val="24"/>
          <w:szCs w:val="24"/>
        </w:rPr>
        <w:t>м</w:t>
      </w:r>
      <w:r w:rsidRPr="0002474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7B2AFF">
        <w:rPr>
          <w:rFonts w:ascii="Times New Roman" w:hAnsi="Times New Roman" w:cs="Times New Roman"/>
          <w:sz w:val="24"/>
          <w:szCs w:val="24"/>
        </w:rPr>
        <w:t xml:space="preserve"> (согласно сведениям государственной информационной системе жилищно-коммунального хозяйства (далее – ГИС ЖКХ))</w:t>
      </w:r>
      <w:r w:rsidRPr="00675826">
        <w:rPr>
          <w:rFonts w:ascii="Times New Roman" w:hAnsi="Times New Roman" w:cs="Times New Roman"/>
          <w:sz w:val="24"/>
          <w:szCs w:val="24"/>
        </w:rPr>
        <w:t xml:space="preserve">; общая площадь жилых и нежилых помещений в многоквартирном доме </w:t>
      </w:r>
      <w:r w:rsidR="00772FB5">
        <w:rPr>
          <w:rFonts w:ascii="Times New Roman" w:hAnsi="Times New Roman" w:cs="Times New Roman"/>
          <w:sz w:val="24"/>
          <w:szCs w:val="24"/>
        </w:rPr>
        <w:t>10937,5</w:t>
      </w:r>
      <w:bookmarkStart w:id="0" w:name="_GoBack"/>
      <w:bookmarkEnd w:id="0"/>
      <w:r w:rsidR="00645E70">
        <w:rPr>
          <w:rFonts w:ascii="Times New Roman" w:hAnsi="Times New Roman" w:cs="Times New Roman"/>
          <w:sz w:val="24"/>
          <w:szCs w:val="24"/>
        </w:rPr>
        <w:t xml:space="preserve"> </w:t>
      </w:r>
      <w:r w:rsidRPr="0002474F">
        <w:rPr>
          <w:rFonts w:ascii="Times New Roman" w:hAnsi="Times New Roman" w:cs="Times New Roman"/>
          <w:sz w:val="24"/>
          <w:szCs w:val="24"/>
        </w:rPr>
        <w:t>м</w:t>
      </w:r>
      <w:r w:rsidRPr="0002474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023157">
        <w:rPr>
          <w:rFonts w:ascii="Times New Roman" w:hAnsi="Times New Roman" w:cs="Times New Roman"/>
          <w:sz w:val="24"/>
          <w:szCs w:val="24"/>
        </w:rPr>
        <w:t xml:space="preserve"> (согласно сведениям ГИС ЖКХ)</w:t>
      </w:r>
      <w:r w:rsidRPr="00675826">
        <w:rPr>
          <w:rFonts w:ascii="Times New Roman" w:hAnsi="Times New Roman" w:cs="Times New Roman"/>
          <w:sz w:val="24"/>
          <w:szCs w:val="24"/>
        </w:rPr>
        <w:t>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5. Доставка платежных документов на оплату коммунальных услуг и уведомлений, предусмотренных Правилами предоставления коммунальных услуг собственникам и пользователям помещений в многоквартирных домах и жилых домов, утвержденными постановлением Правительства Российской Федерации от 6 мая 2011 г. </w:t>
      </w:r>
      <w:r w:rsidR="002410D0">
        <w:rPr>
          <w:rFonts w:ascii="Times New Roman" w:hAnsi="Times New Roman" w:cs="Times New Roman"/>
          <w:sz w:val="24"/>
          <w:szCs w:val="24"/>
        </w:rPr>
        <w:t>№</w:t>
      </w:r>
      <w:r w:rsidRPr="00675826">
        <w:rPr>
          <w:rFonts w:ascii="Times New Roman" w:hAnsi="Times New Roman" w:cs="Times New Roman"/>
          <w:sz w:val="24"/>
          <w:szCs w:val="24"/>
        </w:rPr>
        <w:t xml:space="preserve"> 354 "О предоставлении коммунальных услуг собственникам и пользователям помещений в многоквартирных домах и жилых домов" (далее - Правила предоставления коммунальных услуг), для которых Правилами предоставления </w:t>
      </w:r>
      <w:r w:rsidRPr="00675826">
        <w:rPr>
          <w:rFonts w:ascii="Times New Roman" w:hAnsi="Times New Roman" w:cs="Times New Roman"/>
          <w:sz w:val="24"/>
          <w:szCs w:val="24"/>
        </w:rPr>
        <w:lastRenderedPageBreak/>
        <w:t>коммунальных услуг не предусмотрен порядок направления, осуществляется следующим способом (нужное заполнить):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по почтовому адресу __________________________________;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по адресу электронной почты ____________ (без направления копии на бумажном носителе);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через личный кабинет потребителя на официальном </w:t>
      </w:r>
      <w:r w:rsidR="00A11A00">
        <w:rPr>
          <w:rFonts w:ascii="Times New Roman" w:hAnsi="Times New Roman" w:cs="Times New Roman"/>
          <w:sz w:val="24"/>
          <w:szCs w:val="24"/>
        </w:rPr>
        <w:t xml:space="preserve">сайте </w:t>
      </w:r>
      <w:r w:rsidR="000B747A">
        <w:rPr>
          <w:rFonts w:ascii="Times New Roman" w:hAnsi="Times New Roman" w:cs="Times New Roman"/>
          <w:sz w:val="24"/>
          <w:szCs w:val="24"/>
        </w:rPr>
        <w:t>АО «</w:t>
      </w:r>
      <w:proofErr w:type="spellStart"/>
      <w:r w:rsidR="000B747A">
        <w:rPr>
          <w:rFonts w:ascii="Times New Roman" w:hAnsi="Times New Roman" w:cs="Times New Roman"/>
          <w:sz w:val="24"/>
          <w:szCs w:val="24"/>
        </w:rPr>
        <w:t>Красинформ</w:t>
      </w:r>
      <w:proofErr w:type="spellEnd"/>
      <w:r w:rsidR="000B747A">
        <w:rPr>
          <w:rFonts w:ascii="Times New Roman" w:hAnsi="Times New Roman" w:cs="Times New Roman"/>
          <w:sz w:val="24"/>
          <w:szCs w:val="24"/>
        </w:rPr>
        <w:t>»</w:t>
      </w:r>
      <w:r w:rsidR="002410D0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в информационно-телекоммуникационной сети "Интернет" (далее - сеть Интернет);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иной способ, согласованный сторонами ______________________.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Если способ доставки не указан сторонами в настоящем договоре, то доставка осуществляется по почтовому адресу жилого помещения потребителя, в отношении которого заключается настоящий договор.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Платежные документы на оплату коммунальных услуг и уведомления, направленные по электронной почте и (или) через личный кабинет потребителя на официальном сайте </w:t>
      </w:r>
      <w:r w:rsidR="000B747A">
        <w:rPr>
          <w:rFonts w:ascii="Times New Roman" w:hAnsi="Times New Roman" w:cs="Times New Roman"/>
          <w:sz w:val="24"/>
          <w:szCs w:val="24"/>
        </w:rPr>
        <w:t>АО «</w:t>
      </w:r>
      <w:proofErr w:type="spellStart"/>
      <w:r w:rsidR="000B747A">
        <w:rPr>
          <w:rFonts w:ascii="Times New Roman" w:hAnsi="Times New Roman" w:cs="Times New Roman"/>
          <w:sz w:val="24"/>
          <w:szCs w:val="24"/>
        </w:rPr>
        <w:t>КрасИнформ</w:t>
      </w:r>
      <w:proofErr w:type="spellEnd"/>
      <w:r w:rsidR="000B747A">
        <w:rPr>
          <w:rFonts w:ascii="Times New Roman" w:hAnsi="Times New Roman" w:cs="Times New Roman"/>
          <w:sz w:val="24"/>
          <w:szCs w:val="24"/>
        </w:rPr>
        <w:t>»</w:t>
      </w:r>
      <w:r w:rsidRPr="00675826">
        <w:rPr>
          <w:rFonts w:ascii="Times New Roman" w:hAnsi="Times New Roman" w:cs="Times New Roman"/>
          <w:sz w:val="24"/>
          <w:szCs w:val="24"/>
        </w:rPr>
        <w:t xml:space="preserve"> в сети Интернет, считаются надлежащим образом доставленными на следующий календарный день после: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отправления ресурсоснабжающей организацией на адрес электронной почты, предоставленный потребителем;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размещения </w:t>
      </w:r>
      <w:r w:rsidR="000B747A">
        <w:rPr>
          <w:rFonts w:ascii="Times New Roman" w:hAnsi="Times New Roman" w:cs="Times New Roman"/>
          <w:sz w:val="24"/>
          <w:szCs w:val="24"/>
        </w:rPr>
        <w:t xml:space="preserve">ресурсоснабжающей организацией </w:t>
      </w:r>
      <w:r w:rsidRPr="00675826">
        <w:rPr>
          <w:rFonts w:ascii="Times New Roman" w:hAnsi="Times New Roman" w:cs="Times New Roman"/>
          <w:sz w:val="24"/>
          <w:szCs w:val="24"/>
        </w:rPr>
        <w:t xml:space="preserve">в личном кабинете потребителя на официальном сайте </w:t>
      </w:r>
      <w:r w:rsidR="000B747A">
        <w:rPr>
          <w:rFonts w:ascii="Times New Roman" w:hAnsi="Times New Roman" w:cs="Times New Roman"/>
          <w:sz w:val="24"/>
          <w:szCs w:val="24"/>
        </w:rPr>
        <w:t>АО «</w:t>
      </w:r>
      <w:proofErr w:type="spellStart"/>
      <w:r w:rsidR="000B747A">
        <w:rPr>
          <w:rFonts w:ascii="Times New Roman" w:hAnsi="Times New Roman" w:cs="Times New Roman"/>
          <w:sz w:val="24"/>
          <w:szCs w:val="24"/>
        </w:rPr>
        <w:t>КрасИнформ</w:t>
      </w:r>
      <w:proofErr w:type="spellEnd"/>
      <w:r w:rsidR="000B747A">
        <w:rPr>
          <w:rFonts w:ascii="Times New Roman" w:hAnsi="Times New Roman" w:cs="Times New Roman"/>
          <w:sz w:val="24"/>
          <w:szCs w:val="24"/>
        </w:rPr>
        <w:t>»</w:t>
      </w:r>
      <w:r w:rsidR="000B747A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в сети Интернет.</w:t>
      </w:r>
    </w:p>
    <w:p w:rsidR="000B747A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Платежные документы на оплату коммунальных услуг и уведомления, направленные с использованием иных способов, считаются доставленными в следующие сроки, согласованные сторонами</w:t>
      </w:r>
      <w:r w:rsidR="000B747A">
        <w:rPr>
          <w:rFonts w:ascii="Times New Roman" w:hAnsi="Times New Roman" w:cs="Times New Roman"/>
          <w:sz w:val="24"/>
          <w:szCs w:val="24"/>
        </w:rPr>
        <w:t>:</w:t>
      </w:r>
    </w:p>
    <w:p w:rsidR="00675826" w:rsidRPr="00675826" w:rsidRDefault="000B747A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Отправления ресурсоснабжающей организацией по почтовому адресу жилого помещения потребителя, в отношении которого заключен настоящий договор, </w:t>
      </w:r>
      <w:r w:rsidRPr="00675826">
        <w:rPr>
          <w:rFonts w:ascii="Times New Roman" w:hAnsi="Times New Roman" w:cs="Times New Roman"/>
          <w:sz w:val="24"/>
          <w:szCs w:val="24"/>
        </w:rPr>
        <w:t>считаются надлежащим образом доставленными на следующий календарный день после</w:t>
      </w:r>
      <w:r w:rsidR="00675826" w:rsidRPr="006758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доставки платежного документа организацией, осуществляющей упр</w:t>
      </w:r>
      <w:r w:rsidR="00523733">
        <w:rPr>
          <w:rFonts w:ascii="Times New Roman" w:hAnsi="Times New Roman" w:cs="Times New Roman"/>
          <w:sz w:val="24"/>
          <w:szCs w:val="24"/>
        </w:rPr>
        <w:t>авление общим имуществом собственников помещений в многоквартирном доме, в почтовый ящик жилого помещения потребителя</w:t>
      </w:r>
      <w:r w:rsidR="00675826" w:rsidRPr="00675826">
        <w:rPr>
          <w:rFonts w:ascii="Times New Roman" w:hAnsi="Times New Roman" w:cs="Times New Roman"/>
          <w:sz w:val="24"/>
          <w:szCs w:val="24"/>
        </w:rPr>
        <w:t>.</w:t>
      </w:r>
    </w:p>
    <w:p w:rsidR="00675826" w:rsidRDefault="00675826" w:rsidP="00EA34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6. Расчетным периодом для оплаты коммунальных услуг</w:t>
      </w:r>
      <w:r w:rsidR="00523733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Pr="00675826">
        <w:rPr>
          <w:rFonts w:ascii="Times New Roman" w:hAnsi="Times New Roman" w:cs="Times New Roman"/>
          <w:sz w:val="24"/>
          <w:szCs w:val="24"/>
        </w:rPr>
        <w:t xml:space="preserve"> является 1 календарный месяц (далее - расчетный период).</w:t>
      </w:r>
    </w:p>
    <w:p w:rsidR="00EA34C3" w:rsidRPr="00675826" w:rsidRDefault="00EA34C3" w:rsidP="00EA34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EA34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III. Обязанности и права сторон</w:t>
      </w:r>
    </w:p>
    <w:p w:rsidR="00675826" w:rsidRPr="00675826" w:rsidRDefault="00675826" w:rsidP="00EA34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EA34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7. Ресурсоснабжающая организация обязана: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а) осуществлять предоставление коммунальных услуг</w:t>
      </w:r>
      <w:r w:rsidR="00523733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Pr="00675826">
        <w:rPr>
          <w:rFonts w:ascii="Times New Roman" w:hAnsi="Times New Roman" w:cs="Times New Roman"/>
          <w:sz w:val="24"/>
          <w:szCs w:val="24"/>
        </w:rPr>
        <w:t xml:space="preserve"> потребителю в необходимых для него объемах и надлежащего качества в соответствии с требованиями законодательства Российской Федерации и настоящего договора;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б) производить расчет размера платы за коммунальн</w:t>
      </w:r>
      <w:r w:rsidR="00523733">
        <w:rPr>
          <w:rFonts w:ascii="Times New Roman" w:hAnsi="Times New Roman" w:cs="Times New Roman"/>
          <w:sz w:val="24"/>
          <w:szCs w:val="24"/>
        </w:rPr>
        <w:t>ые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523733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Pr="00675826">
        <w:rPr>
          <w:rFonts w:ascii="Times New Roman" w:hAnsi="Times New Roman" w:cs="Times New Roman"/>
          <w:sz w:val="24"/>
          <w:szCs w:val="24"/>
        </w:rPr>
        <w:t xml:space="preserve"> и его изменения в случаях и порядке, которые предусмотрены Правилами предоставления коммунальных услуг;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в) принимать от потребителя показания индивидуальных, общих (квартирных), комнатных приборов учета (далее - приборы учета), в том числе способами, допускающими возможность удаленной передачи сведений о показаниях приборов учета (телефон, сеть Интернет и др.), использовать полученные до 25-го числа расчетного периода показания приборов учета при расчете размера платы за коммунальную услугу за тот расчетный период, за который были сняты показания, </w:t>
      </w:r>
      <w:r w:rsidRPr="00675826">
        <w:rPr>
          <w:rFonts w:ascii="Times New Roman" w:hAnsi="Times New Roman" w:cs="Times New Roman"/>
          <w:sz w:val="24"/>
          <w:szCs w:val="24"/>
        </w:rPr>
        <w:lastRenderedPageBreak/>
        <w:t>проводить проверки состояния указанных приборов учета и достоверности предоставленных потребителем сведений об их показаниях в порядке, предусмотренном пунктами 82 - 85(3) Правил предоставления коммунальных услуг;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г) принимать в порядке и сроки, которые установлены Правилами предоставления коммунальных услуг, сообщения потребителя о факте предоставления коммунальных услуг </w:t>
      </w:r>
      <w:r w:rsidR="00523733">
        <w:rPr>
          <w:rFonts w:ascii="Times New Roman" w:hAnsi="Times New Roman" w:cs="Times New Roman"/>
          <w:sz w:val="24"/>
          <w:szCs w:val="24"/>
        </w:rPr>
        <w:t xml:space="preserve">и коммунальных ресурсов </w:t>
      </w:r>
      <w:r w:rsidRPr="00675826">
        <w:rPr>
          <w:rFonts w:ascii="Times New Roman" w:hAnsi="Times New Roman" w:cs="Times New Roman"/>
          <w:sz w:val="24"/>
          <w:szCs w:val="24"/>
        </w:rPr>
        <w:t>ненадлежащего качества и (или) с перерывами, превышающими установленную продолжительность, организовывать и проводить проверку такого факта с составлением соответствующего акта проверки, а при наличии вреда, причиненного нарушением качества коммунальных услуг</w:t>
      </w:r>
      <w:r w:rsidR="00523733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Pr="00675826">
        <w:rPr>
          <w:rFonts w:ascii="Times New Roman" w:hAnsi="Times New Roman" w:cs="Times New Roman"/>
          <w:sz w:val="24"/>
          <w:szCs w:val="24"/>
        </w:rPr>
        <w:t>, - также акта, фиксирующего вред, причиненный жизни, здоровью или имуществу потребителя;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д) обеспечить доставку потребителю платежных документов на оплату коммунальных услуг </w:t>
      </w:r>
      <w:r w:rsidR="00523733">
        <w:rPr>
          <w:rFonts w:ascii="Times New Roman" w:hAnsi="Times New Roman" w:cs="Times New Roman"/>
          <w:sz w:val="24"/>
          <w:szCs w:val="24"/>
        </w:rPr>
        <w:t xml:space="preserve">и коммунальных ресурсов </w:t>
      </w:r>
      <w:r w:rsidRPr="00675826">
        <w:rPr>
          <w:rFonts w:ascii="Times New Roman" w:hAnsi="Times New Roman" w:cs="Times New Roman"/>
          <w:sz w:val="24"/>
          <w:szCs w:val="24"/>
        </w:rPr>
        <w:t>способом, определенным в пункте 5 настоящего договора;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е) нести иные обязанности, предусмотренные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8. Ресурсоснабжающая организация имеет право: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а) приостанавливать или ограничивать предоставление коммунальн</w:t>
      </w:r>
      <w:r w:rsidR="00523733">
        <w:rPr>
          <w:rFonts w:ascii="Times New Roman" w:hAnsi="Times New Roman" w:cs="Times New Roman"/>
          <w:sz w:val="24"/>
          <w:szCs w:val="24"/>
        </w:rPr>
        <w:t>ых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523733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Pr="00675826">
        <w:rPr>
          <w:rFonts w:ascii="Times New Roman" w:hAnsi="Times New Roman" w:cs="Times New Roman"/>
          <w:sz w:val="24"/>
          <w:szCs w:val="24"/>
        </w:rPr>
        <w:t xml:space="preserve"> по основаниям и в порядке, которые установлены законодательством Российской Федерации;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б) устанавливать количество потребителей, проживающих (в том числе временно) в жилом помещении </w:t>
      </w:r>
      <w:r w:rsidR="007E6FA4" w:rsidRPr="00675826">
        <w:rPr>
          <w:rFonts w:ascii="Times New Roman" w:hAnsi="Times New Roman" w:cs="Times New Roman"/>
          <w:sz w:val="24"/>
          <w:szCs w:val="24"/>
        </w:rPr>
        <w:t>потребителя в случае, если</w:t>
      </w:r>
      <w:r w:rsidRPr="00675826">
        <w:rPr>
          <w:rFonts w:ascii="Times New Roman" w:hAnsi="Times New Roman" w:cs="Times New Roman"/>
          <w:sz w:val="24"/>
          <w:szCs w:val="24"/>
        </w:rPr>
        <w:t xml:space="preserve"> жилое помещение потребителя не оборудовано индивидуальными или общим (квартирным) приборами учета холодной воды, горячей воды, электрической энергии и газа, и составлять акт об установлении количества граждан, временно проживающих в жилом помещении, в порядке, предусмотренном пунктом 56</w:t>
      </w:r>
      <w:r w:rsidR="00B63FA0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(1) Правил предоставления коммунальных услуг;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в) привлекать на основании соответствующего договора, содержащего условие об обеспечении требований законодательства Российской Федерации о защите персональных данных, организацию или индивидуального предпринимателя для выполнения функций, предусмотренных подпунктом "е" пункта 32 Правил предоставления коммунальных услуг;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г) осуществлять иные права, предусмотренные законодательством Российской Федерации и настоящим договором.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9. Потребитель обязан: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а) своевременно и в полном объеме вносить ресурсоснабжающей организации плату за коммунальн</w:t>
      </w:r>
      <w:r w:rsidR="00523733">
        <w:rPr>
          <w:rFonts w:ascii="Times New Roman" w:hAnsi="Times New Roman" w:cs="Times New Roman"/>
          <w:sz w:val="24"/>
          <w:szCs w:val="24"/>
        </w:rPr>
        <w:t>ые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523733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Pr="00675826">
        <w:rPr>
          <w:rFonts w:ascii="Times New Roman" w:hAnsi="Times New Roman" w:cs="Times New Roman"/>
          <w:sz w:val="24"/>
          <w:szCs w:val="24"/>
        </w:rPr>
        <w:t xml:space="preserve"> в сроки и в порядке, которые установлены законодательством Российской Федерации;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б) при обнаружении неисправностей, пожара и аварий во внутриквартирном оборудовании, внутридомовых инженерных системах, а также при обнаружении иных нарушений качества предоставления коммунальных услуг </w:t>
      </w:r>
      <w:r w:rsidR="00523733">
        <w:rPr>
          <w:rFonts w:ascii="Times New Roman" w:hAnsi="Times New Roman" w:cs="Times New Roman"/>
          <w:sz w:val="24"/>
          <w:szCs w:val="24"/>
        </w:rPr>
        <w:t xml:space="preserve">и коммунальных ресурсов </w:t>
      </w:r>
      <w:r w:rsidRPr="00675826">
        <w:rPr>
          <w:rFonts w:ascii="Times New Roman" w:hAnsi="Times New Roman" w:cs="Times New Roman"/>
          <w:sz w:val="24"/>
          <w:szCs w:val="24"/>
        </w:rPr>
        <w:t>немедленно сообщать о них в аварийно-диспетчерскую службу, деятельность которой организована управляющей организацией, товариществом собственников жилья, жилищным, жилищно-строительным кооперативом или иным специализированным потребительским кооперативом, осуществляющими управление многоквартирным домом, а при наличии возможности - принимать все меры по устранению таких неисправностей, пожара и аварий;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в) обеспечить оснащение жилого помещения приборами учета (холодной воды, горячей воды), а также ввод в эксплуатацию установленного прибора учета, его надлежащую техническую эксплуатацию, сохранность и своевременность замены в порядке и сроки, которые установлены </w:t>
      </w:r>
      <w:r w:rsidRPr="00675826">
        <w:rPr>
          <w:rFonts w:ascii="Times New Roman" w:hAnsi="Times New Roman" w:cs="Times New Roman"/>
          <w:sz w:val="24"/>
          <w:szCs w:val="24"/>
        </w:rPr>
        <w:lastRenderedPageBreak/>
        <w:t>законодательством Российской Федерации, при наличии технической возможности для установки таких приборов учета;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г) в случае выхода прибора учета из строя (неисправности), в том числе </w:t>
      </w:r>
      <w:r w:rsidR="007E6FA4" w:rsidRPr="00675826">
        <w:rPr>
          <w:rFonts w:ascii="Times New Roman" w:hAnsi="Times New Roman" w:cs="Times New Roman"/>
          <w:sz w:val="24"/>
          <w:szCs w:val="24"/>
        </w:rPr>
        <w:t>не отображения</w:t>
      </w:r>
      <w:r w:rsidRPr="00675826">
        <w:rPr>
          <w:rFonts w:ascii="Times New Roman" w:hAnsi="Times New Roman" w:cs="Times New Roman"/>
          <w:sz w:val="24"/>
          <w:szCs w:val="24"/>
        </w:rPr>
        <w:t xml:space="preserve"> прибором учета результатов измерений, нарушения контрольных пломб и (или) знаков поверки, механического повреждения прибора учета, превышения допустимой погрешности показаний прибора учета, истечения </w:t>
      </w:r>
      <w:proofErr w:type="spellStart"/>
      <w:r w:rsidRPr="00675826">
        <w:rPr>
          <w:rFonts w:ascii="Times New Roman" w:hAnsi="Times New Roman" w:cs="Times New Roman"/>
          <w:sz w:val="24"/>
          <w:szCs w:val="24"/>
        </w:rPr>
        <w:t>межповерочного</w:t>
      </w:r>
      <w:proofErr w:type="spellEnd"/>
      <w:r w:rsidRPr="00675826">
        <w:rPr>
          <w:rFonts w:ascii="Times New Roman" w:hAnsi="Times New Roman" w:cs="Times New Roman"/>
          <w:sz w:val="24"/>
          <w:szCs w:val="24"/>
        </w:rPr>
        <w:t xml:space="preserve"> интервала поверки прибора учета незамедлительно известить об этом ресурсоснабжающую организацию и сообщить показания прибора учета на момент его выхода из строя (возникновения неисправности);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д) в случае, если требуется проведение демонтажа прибора учета, известить ресурсоснабжающую организацию не позднее чем за 2 рабочих дня до проведения соответствующих работ. Выполнять демонтаж прибора учета, а также его последующий монтаж в присутствии представителей ресурсоснабжающей организации, за исключением случаев, если такие представители не явились к сроку демонтажа прибора учета, указанному в извещении;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е) допускать представителя ресурсоснабжающей организации в жилое помещение потребителя для снятия показаний приборов учета и распределителей, проверки их состояния, факта их наличия или отсутствия, а также достоверности переданных потребителем сведений о показаниях таких приборов учета и распределителей в порядке, установленном законодательством Российской Федерации;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ж) информировать ресурсоснабжающую организацию способом, подтверждающим факт и дату получения такой информации, об увеличении или уменьшении числа граждан, проживающих (в том числе временно) в жилом помещении </w:t>
      </w:r>
      <w:r w:rsidR="007E6FA4" w:rsidRPr="00675826">
        <w:rPr>
          <w:rFonts w:ascii="Times New Roman" w:hAnsi="Times New Roman" w:cs="Times New Roman"/>
          <w:sz w:val="24"/>
          <w:szCs w:val="24"/>
        </w:rPr>
        <w:t>потребителя в случае, если</w:t>
      </w:r>
      <w:r w:rsidRPr="00675826">
        <w:rPr>
          <w:rFonts w:ascii="Times New Roman" w:hAnsi="Times New Roman" w:cs="Times New Roman"/>
          <w:sz w:val="24"/>
          <w:szCs w:val="24"/>
        </w:rPr>
        <w:t xml:space="preserve"> жилое помещение потребителя не оборудовано прибором учета, не позднее 5 рабочих дней со дня произошедших изменений;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з) возмещать ресурсоснабжающей организации расходы, связанные с введением ограничения, приостановлением и возобновлением предоставления коммунальн</w:t>
      </w:r>
      <w:r w:rsidR="00523733">
        <w:rPr>
          <w:rFonts w:ascii="Times New Roman" w:hAnsi="Times New Roman" w:cs="Times New Roman"/>
          <w:sz w:val="24"/>
          <w:szCs w:val="24"/>
        </w:rPr>
        <w:t>ых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услуг, в размере, установленном законодательством Российской Федерации;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и) не осуществлять действия, предусмотренные пунктом 35 Правил предоставления коммунальных услуг;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к) нести иные обязанности, предусмотренные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10. Потребитель имеет право: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а) получать в необходимых объемах коммунальн</w:t>
      </w:r>
      <w:r w:rsidR="00523733">
        <w:rPr>
          <w:rFonts w:ascii="Times New Roman" w:hAnsi="Times New Roman" w:cs="Times New Roman"/>
          <w:sz w:val="24"/>
          <w:szCs w:val="24"/>
        </w:rPr>
        <w:t>ые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523733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Pr="00675826">
        <w:rPr>
          <w:rFonts w:ascii="Times New Roman" w:hAnsi="Times New Roman" w:cs="Times New Roman"/>
          <w:sz w:val="24"/>
          <w:szCs w:val="24"/>
        </w:rPr>
        <w:t xml:space="preserve"> надлежащего качества;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б) при наличии прибора учета ежемесячно снимать его показания и передавать их ресурсоснабжающей организации или уполномоченному ею лицу;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в) получать от ресурсоснабжающей организации сведения о правильности исчисления предъявленного к уплате размера платы за коммунальн</w:t>
      </w:r>
      <w:r w:rsidR="00523733">
        <w:rPr>
          <w:rFonts w:ascii="Times New Roman" w:hAnsi="Times New Roman" w:cs="Times New Roman"/>
          <w:sz w:val="24"/>
          <w:szCs w:val="24"/>
        </w:rPr>
        <w:t>ые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523733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Pr="00675826">
        <w:rPr>
          <w:rFonts w:ascii="Times New Roman" w:hAnsi="Times New Roman" w:cs="Times New Roman"/>
          <w:sz w:val="24"/>
          <w:szCs w:val="24"/>
        </w:rPr>
        <w:t xml:space="preserve">, о наличии (отсутствии) задолженности или переплаты за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ые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у, о наличии оснований и правильности начисления ресурсоснабжающей организацией потребителю неустоек (штрафов, пеней);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г) требовать от ресурсоснабжающей организации изменения размера платы за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ые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в случаях и порядке, которые установлены Правилами предоставления коммунальных услуг;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lastRenderedPageBreak/>
        <w:t>д) привлекать для осуществления действий по установке, замене приборов учета лиц, отвечающих требованиям, установленным законодательством Российской Федерации для осуществления таких действий;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е) осуществлять иные права, предусмотренные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IV. Учет объема (количества) коммунальной услуги,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предоставленной потребителю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11. Учет объема (количества)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Pr="00675826">
        <w:rPr>
          <w:rFonts w:ascii="Times New Roman" w:hAnsi="Times New Roman" w:cs="Times New Roman"/>
          <w:sz w:val="24"/>
          <w:szCs w:val="24"/>
        </w:rPr>
        <w:t>, предоставленн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Pr="00675826">
        <w:rPr>
          <w:rFonts w:ascii="Times New Roman" w:hAnsi="Times New Roman" w:cs="Times New Roman"/>
          <w:sz w:val="24"/>
          <w:szCs w:val="24"/>
        </w:rPr>
        <w:t xml:space="preserve"> потребителю, осуществляется с использованием приборов учета в соответствии с требованиями законодательства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К использованию допускаются приборы учета утвержденного типа и прошедшие поверку в соответствии с требованиями законодательства Российской Федерации об обеспечении единства измерений.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12. В отсутствие приборов учета определение объема (количества)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Pr="00675826">
        <w:rPr>
          <w:rFonts w:ascii="Times New Roman" w:hAnsi="Times New Roman" w:cs="Times New Roman"/>
          <w:sz w:val="24"/>
          <w:szCs w:val="24"/>
        </w:rPr>
        <w:t>, предоставленн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Pr="00675826">
        <w:rPr>
          <w:rFonts w:ascii="Times New Roman" w:hAnsi="Times New Roman" w:cs="Times New Roman"/>
          <w:sz w:val="24"/>
          <w:szCs w:val="24"/>
        </w:rPr>
        <w:t xml:space="preserve"> потребителю, осуществляется в порядке, предусмотренном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13. При определении объема (количества)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Pr="00675826">
        <w:rPr>
          <w:rFonts w:ascii="Times New Roman" w:hAnsi="Times New Roman" w:cs="Times New Roman"/>
          <w:sz w:val="24"/>
          <w:szCs w:val="24"/>
        </w:rPr>
        <w:t>, предоставленн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Pr="00675826">
        <w:rPr>
          <w:rFonts w:ascii="Times New Roman" w:hAnsi="Times New Roman" w:cs="Times New Roman"/>
          <w:sz w:val="24"/>
          <w:szCs w:val="24"/>
        </w:rPr>
        <w:t xml:space="preserve"> потребителю, показания приборов учета, переданные потребителем не позднее 25-го числа расчетного периода, учитываются в расчетном периоде в порядке, установленном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V. Размер платы за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ые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и порядок расчетов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14. Размер платы за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ые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рассчитывается в установленном законодательством Российской Федерации порядке по тарифам (ценам), устанавливаемым законодательством Российской Федерации о государственном регулировании цен (тарифов).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15. Плата за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ые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Pr="00675826">
        <w:rPr>
          <w:rFonts w:ascii="Times New Roman" w:hAnsi="Times New Roman" w:cs="Times New Roman"/>
          <w:sz w:val="24"/>
          <w:szCs w:val="24"/>
        </w:rPr>
        <w:t xml:space="preserve"> вносится потребителем ресурсоснабжающей организации в порядке и сроки, которые установлены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16. Потребитель вправе осуществлять предварительную оплату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в счет будущих расчетных периодов.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1</w:t>
      </w:r>
      <w:r w:rsidR="00082C4E">
        <w:rPr>
          <w:rFonts w:ascii="Times New Roman" w:hAnsi="Times New Roman" w:cs="Times New Roman"/>
          <w:sz w:val="24"/>
          <w:szCs w:val="24"/>
        </w:rPr>
        <w:t>7</w:t>
      </w:r>
      <w:r w:rsidRPr="00675826">
        <w:rPr>
          <w:rFonts w:ascii="Times New Roman" w:hAnsi="Times New Roman" w:cs="Times New Roman"/>
          <w:sz w:val="24"/>
          <w:szCs w:val="24"/>
        </w:rPr>
        <w:t xml:space="preserve">. В случае подключения внутриквартирного оборудования потребителя к внутридомовым инженерным системам, осуществленного с нарушением установленного порядка, и (или) несанкционированного вмешательства потребителя в работу прибора учета, повлекшего искажение его показателей, ресурсоснабжающая организация производит перерасчет и (или) доначисление платы за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ые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</w:t>
      </w:r>
      <w:r w:rsidR="00082C4E">
        <w:rPr>
          <w:rFonts w:ascii="Times New Roman" w:hAnsi="Times New Roman" w:cs="Times New Roman"/>
          <w:sz w:val="24"/>
          <w:szCs w:val="24"/>
        </w:rPr>
        <w:t>ги и коммунальные ресурсы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в порядке, предусмотренном Правилами предоставления коммунальных услуг.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VI. Ограничение, приостановление, возобновление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предоставления коммунальной услуги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19. Ресурсоснабжающая организация осуществляет ограничение, приостановление, возобновление предоставления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потребителю по основаниям и в порядке, которые предусмотрены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lastRenderedPageBreak/>
        <w:t xml:space="preserve">20. Уведомление потребителя о введении ограничения или приостановлении предоставления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осуществляется в порядке, сроки и способами, которые предусмотрены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21. При ограничении предоставления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 xml:space="preserve">ресурсоснабжающая организация временно уменьшает объем (количество) подачи потребителю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 xml:space="preserve">и (или) вводит график предоставления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в течение суток.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При приостановлении предоставления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ресурсоснабжающая организация временно прекращает ее предоставление потребителю.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22. Предоставление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 xml:space="preserve">возобновляется в сроки, установленные законодательством Российской Федерации, при условии полного погашения потребителем задолженности по оплате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и возмещения расходов ресурсоснабжающей организации, связанных с введением ограничения, приостановлением и возобновлением предоставления коммунальной услуги, в порядке и размере, которые установлены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VII. Ответственность сторон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23. Стороны несут ответственность за неисполнение или ненадлежащее исполнение обязательств по настоящему договору в размере и порядке, которые установлены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24. Ресурсоснабжающая организация в соответствии с законодательством Российской Федерации несет ответственность за нарушение качества предоставления потребителю коммунальной услуги на границе раздела внутридомовых инженерных систем и централизованных сетей инженерно-технического обеспечения, которой является для сетей водоснабжения, водоотведения, теплоснабжения при наличии коллективного (общедомового) прибора учета место соединения коллективного (общедомового) прибора учета с соответствующей централизованной сетью инженерно-технического обеспечения, входящей в многоквартирный дом, при отсутствии коллективного (общедомового) прибора учета - внешняя граница стены многоквартирного дома. Сторонами может быть определено иное место границы ответственности за качество предоставления коммунальной услуги соответствующего вида.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К внутридомовым инженерным системам относятся являющиеся общим имуществом собственников помещений в многоквартирном доме инженерные коммуникации (сети), механическое, электрическое, санитарно-техническое и иное оборудование, предназначенные для подачи коммунальных ресурсов от централизованных сетей инженерно-технического обеспечения до внутриквартирного оборудования, а также для производства и предоставления исполнителем коммунальной услуги по отоплению и (или) горячему водоснабжению (при отсутствии централизованных теплоснабжения и (или) горячего водоснабжения).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25. Потребитель несет ответственность за невнесение, несвоевременное внесение платы за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ые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Pr="00675826">
        <w:rPr>
          <w:rFonts w:ascii="Times New Roman" w:hAnsi="Times New Roman" w:cs="Times New Roman"/>
          <w:sz w:val="24"/>
          <w:szCs w:val="24"/>
        </w:rPr>
        <w:t xml:space="preserve"> и (или) внесение такой платы не в полном объеме в виде уплаты ресурсоснабжающей организации пени в размере, установленном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VIII. Порядок разрешения споров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26. Споры, вытекающие из настоящего договора, подлежат рассмотрению в порядке, установленном законодательством Российской Федерации.</w:t>
      </w:r>
    </w:p>
    <w:p w:rsid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3FA0" w:rsidRPr="00675826" w:rsidRDefault="00B63FA0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lastRenderedPageBreak/>
        <w:t>IX. Действие, изменение и расторжение договора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27. Настоящий договор вступает в силу в порядке и сроки, которые установлены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28. Настоящий </w:t>
      </w:r>
      <w:r w:rsidR="00B36634" w:rsidRPr="00675826">
        <w:rPr>
          <w:rFonts w:ascii="Times New Roman" w:hAnsi="Times New Roman" w:cs="Times New Roman"/>
          <w:sz w:val="24"/>
          <w:szCs w:val="24"/>
        </w:rPr>
        <w:t>договор, может быть,</w:t>
      </w:r>
      <w:r w:rsidRPr="00675826">
        <w:rPr>
          <w:rFonts w:ascii="Times New Roman" w:hAnsi="Times New Roman" w:cs="Times New Roman"/>
          <w:sz w:val="24"/>
          <w:szCs w:val="24"/>
        </w:rPr>
        <w:t xml:space="preserve"> изменен или досрочно расторгнут по основаниям и в порядке, которые предусмотрены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29. Настоящий договор заключен в соответствии с положениями федеральных законов и иных нормативно-правовых актов Российской Федерации. В случае принятия после заключения настоящего договора федеральных законов и (или) нормативно-правовых актов Российской Федерации, устанавливающих иные правила, обязательные для сторон, указанные акты подлежат применению со дня их вступления в законную силу (если федеральным законом и (или) нормативно-правовым актом Российской Федерации не установлен иной срок) без внесения изменений в настоящий договор.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30. Информация об изменении условий настоящего договора доводится до сведения потребителя способами, предусмотренными пунктом 5 настоящего договора.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По согласованию сторон такие изменения могут быть оформлены дополнительными соглашениями к настоящему договору, подписываемыми сторонами или уполномоченными представителями сторон.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31. Обработка персональных данных потребителя, за исключением указанных в пункте 6 Правил предоставления коммунальных услуг, осуществляется ресурсоснабжающей организацией в соответствии с Федеральным </w:t>
      </w:r>
      <w:hyperlink r:id="rId4" w:history="1">
        <w:r w:rsidRPr="00675826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675826">
        <w:rPr>
          <w:rFonts w:ascii="Times New Roman" w:hAnsi="Times New Roman" w:cs="Times New Roman"/>
          <w:sz w:val="24"/>
          <w:szCs w:val="24"/>
        </w:rPr>
        <w:t xml:space="preserve"> "О персональных данных". Потребитель дает согласие на обработку персональных данных (в том числе фамилии, имени, отчества (при наличии), даты и места рождения, места жительства (регистрации), паспортных данных) в соответствии с указанным Федеральным </w:t>
      </w:r>
      <w:hyperlink r:id="rId5" w:history="1">
        <w:r w:rsidRPr="00675826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675826">
        <w:rPr>
          <w:rFonts w:ascii="Times New Roman" w:hAnsi="Times New Roman" w:cs="Times New Roman"/>
          <w:sz w:val="24"/>
          <w:szCs w:val="24"/>
        </w:rPr>
        <w:t>.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X. Заключительные положения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32. По вопросам, прямо не урегулированным настоящим договором, стороны руководствуются законодательством Российской Федерации."</w:t>
      </w:r>
    </w:p>
    <w:p w:rsidR="00B63FA0" w:rsidRDefault="00B63FA0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82C4E" w:rsidRDefault="00082C4E" w:rsidP="00082C4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XI</w:t>
      </w:r>
      <w:r>
        <w:rPr>
          <w:rFonts w:ascii="Times New Roman" w:hAnsi="Times New Roman" w:cs="Times New Roman"/>
          <w:sz w:val="24"/>
          <w:szCs w:val="24"/>
        </w:rPr>
        <w:t>. Реквизиты сторон</w:t>
      </w:r>
    </w:p>
    <w:p w:rsidR="00082C4E" w:rsidRDefault="00082C4E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82C4E" w:rsidRDefault="00082C4E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Ресурсоснабжающая организация</w:t>
      </w:r>
      <w:r w:rsidR="00BD3C29">
        <w:rPr>
          <w:rFonts w:ascii="Times New Roman" w:hAnsi="Times New Roman" w:cs="Times New Roman"/>
          <w:sz w:val="24"/>
          <w:szCs w:val="24"/>
        </w:rPr>
        <w:t>:</w:t>
      </w:r>
    </w:p>
    <w:p w:rsidR="00082C4E" w:rsidRPr="00082C4E" w:rsidRDefault="00082C4E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2C4E">
        <w:rPr>
          <w:rFonts w:ascii="Times New Roman" w:hAnsi="Times New Roman" w:cs="Times New Roman"/>
          <w:sz w:val="24"/>
          <w:szCs w:val="24"/>
        </w:rPr>
        <w:t xml:space="preserve">Муниципальное унитарное предприятие «Жилищно-коммунальный сервис» г. Сосновоборска, ИНН 2458008862, КПП 245801001 </w:t>
      </w:r>
    </w:p>
    <w:p w:rsidR="00082C4E" w:rsidRPr="00082C4E" w:rsidRDefault="00082C4E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2C4E">
        <w:rPr>
          <w:rFonts w:ascii="Times New Roman" w:hAnsi="Times New Roman" w:cs="Times New Roman"/>
          <w:sz w:val="24"/>
          <w:szCs w:val="24"/>
        </w:rPr>
        <w:t>Юридический и фактический адрес: 662500, г. Сосновоборск, ул.Солнечная,2. Почтовый адрес: 662500 г. Сосновоборск, а/я 70</w:t>
      </w:r>
    </w:p>
    <w:p w:rsidR="00082C4E" w:rsidRPr="00082C4E" w:rsidRDefault="00082C4E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2C4E">
        <w:rPr>
          <w:rFonts w:ascii="Times New Roman" w:hAnsi="Times New Roman" w:cs="Times New Roman"/>
          <w:sz w:val="24"/>
          <w:szCs w:val="24"/>
        </w:rPr>
        <w:t xml:space="preserve">р/с. 40702810301730000064 в Красноярском филиале АО АИКБ «Енисейский объединенный банк» г. Красноярск, к/счет 30101810700000000853, БИК 040407853 </w:t>
      </w:r>
      <w:proofErr w:type="gramStart"/>
      <w:r w:rsidRPr="00082C4E">
        <w:rPr>
          <w:rFonts w:ascii="Times New Roman" w:hAnsi="Times New Roman" w:cs="Times New Roman"/>
          <w:sz w:val="24"/>
          <w:szCs w:val="24"/>
        </w:rPr>
        <w:t>и  р</w:t>
      </w:r>
      <w:proofErr w:type="gramEnd"/>
      <w:r w:rsidRPr="00082C4E">
        <w:rPr>
          <w:rFonts w:ascii="Times New Roman" w:hAnsi="Times New Roman" w:cs="Times New Roman"/>
          <w:sz w:val="24"/>
          <w:szCs w:val="24"/>
        </w:rPr>
        <w:t>/с. 40702810831130101533 в Красноярском отделении № 8646 ПАО Сбербанка России</w:t>
      </w:r>
    </w:p>
    <w:p w:rsidR="00082C4E" w:rsidRDefault="00082C4E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2C4E">
        <w:rPr>
          <w:rFonts w:ascii="Times New Roman" w:hAnsi="Times New Roman" w:cs="Times New Roman"/>
          <w:sz w:val="24"/>
          <w:szCs w:val="24"/>
        </w:rPr>
        <w:t>к/</w:t>
      </w:r>
      <w:proofErr w:type="spellStart"/>
      <w:r w:rsidRPr="00082C4E">
        <w:rPr>
          <w:rFonts w:ascii="Times New Roman" w:hAnsi="Times New Roman" w:cs="Times New Roman"/>
          <w:sz w:val="24"/>
          <w:szCs w:val="24"/>
        </w:rPr>
        <w:t>сч</w:t>
      </w:r>
      <w:proofErr w:type="spellEnd"/>
      <w:r w:rsidRPr="00082C4E">
        <w:rPr>
          <w:rFonts w:ascii="Times New Roman" w:hAnsi="Times New Roman" w:cs="Times New Roman"/>
          <w:sz w:val="24"/>
          <w:szCs w:val="24"/>
        </w:rPr>
        <w:t xml:space="preserve"> 30101810800000000627 БИК 040407627, E-</w:t>
      </w:r>
      <w:proofErr w:type="spellStart"/>
      <w:r w:rsidRPr="00082C4E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082C4E">
        <w:rPr>
          <w:rFonts w:ascii="Times New Roman" w:hAnsi="Times New Roman" w:cs="Times New Roman"/>
          <w:sz w:val="24"/>
          <w:szCs w:val="24"/>
        </w:rPr>
        <w:t>:</w:t>
      </w:r>
      <w:r w:rsidRPr="00082C4E">
        <w:rPr>
          <w:rFonts w:ascii="Times New Roman" w:hAnsi="Times New Roman" w:cs="Times New Roman"/>
          <w:sz w:val="24"/>
          <w:szCs w:val="24"/>
        </w:rPr>
        <w:tab/>
      </w:r>
      <w:hyperlink r:id="rId6" w:history="1">
        <w:r w:rsidR="00B23E98" w:rsidRPr="00AC2D14">
          <w:rPr>
            <w:rStyle w:val="a3"/>
            <w:rFonts w:ascii="Times New Roman" w:hAnsi="Times New Roman" w:cs="Times New Roman"/>
            <w:sz w:val="24"/>
            <w:szCs w:val="24"/>
          </w:rPr>
          <w:t>mup83913121901@mail.ru</w:t>
        </w:r>
      </w:hyperlink>
      <w:r w:rsidRPr="00082C4E">
        <w:rPr>
          <w:rFonts w:ascii="Times New Roman" w:hAnsi="Times New Roman" w:cs="Times New Roman"/>
          <w:sz w:val="24"/>
          <w:szCs w:val="24"/>
        </w:rPr>
        <w:t>;</w:t>
      </w:r>
      <w:r w:rsidR="00B23E98">
        <w:rPr>
          <w:rFonts w:ascii="Times New Roman" w:hAnsi="Times New Roman" w:cs="Times New Roman"/>
          <w:sz w:val="24"/>
          <w:szCs w:val="24"/>
        </w:rPr>
        <w:t xml:space="preserve"> </w:t>
      </w:r>
      <w:r w:rsidRPr="00082C4E">
        <w:rPr>
          <w:rFonts w:ascii="Times New Roman" w:hAnsi="Times New Roman" w:cs="Times New Roman"/>
          <w:sz w:val="24"/>
          <w:szCs w:val="24"/>
        </w:rPr>
        <w:t>тел.8 (39131)2-19-01; сайт:gcs24.ru</w:t>
      </w:r>
    </w:p>
    <w:p w:rsidR="00BD3C29" w:rsidRDefault="00BD3C29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D3C29" w:rsidRDefault="00BD3C29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Потребитель:</w:t>
      </w:r>
    </w:p>
    <w:p w:rsidR="00BD3C29" w:rsidRPr="00082C4E" w:rsidRDefault="00BD3C29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5031B" w:rsidRPr="00675826" w:rsidRDefault="0045031B" w:rsidP="00082C4E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45031B" w:rsidRPr="00675826" w:rsidSect="00D64B67">
      <w:pgSz w:w="11906" w:h="16838"/>
      <w:pgMar w:top="993" w:right="566" w:bottom="1276" w:left="1133" w:header="0" w:footer="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826"/>
    <w:rsid w:val="000156CA"/>
    <w:rsid w:val="00023157"/>
    <w:rsid w:val="0002474F"/>
    <w:rsid w:val="000317B6"/>
    <w:rsid w:val="00082C4E"/>
    <w:rsid w:val="000B747A"/>
    <w:rsid w:val="000C770F"/>
    <w:rsid w:val="000F516E"/>
    <w:rsid w:val="00121184"/>
    <w:rsid w:val="00130FB5"/>
    <w:rsid w:val="001A5FB6"/>
    <w:rsid w:val="001E6CE2"/>
    <w:rsid w:val="00202EF6"/>
    <w:rsid w:val="002410D0"/>
    <w:rsid w:val="00267947"/>
    <w:rsid w:val="0030508A"/>
    <w:rsid w:val="00334FBC"/>
    <w:rsid w:val="00354A61"/>
    <w:rsid w:val="00354BD3"/>
    <w:rsid w:val="00395733"/>
    <w:rsid w:val="003B40B1"/>
    <w:rsid w:val="00425FCC"/>
    <w:rsid w:val="004372AC"/>
    <w:rsid w:val="00444B5D"/>
    <w:rsid w:val="0044586E"/>
    <w:rsid w:val="0045031B"/>
    <w:rsid w:val="00490C33"/>
    <w:rsid w:val="00496FEA"/>
    <w:rsid w:val="004E3B0D"/>
    <w:rsid w:val="005028E5"/>
    <w:rsid w:val="00523733"/>
    <w:rsid w:val="0052701A"/>
    <w:rsid w:val="005514E4"/>
    <w:rsid w:val="00576219"/>
    <w:rsid w:val="005916E4"/>
    <w:rsid w:val="005C12EE"/>
    <w:rsid w:val="006400A2"/>
    <w:rsid w:val="00645E70"/>
    <w:rsid w:val="00675826"/>
    <w:rsid w:val="00683B64"/>
    <w:rsid w:val="006E1272"/>
    <w:rsid w:val="006E2E5A"/>
    <w:rsid w:val="007057EA"/>
    <w:rsid w:val="00765579"/>
    <w:rsid w:val="00772FB5"/>
    <w:rsid w:val="00776D4F"/>
    <w:rsid w:val="007A6BBD"/>
    <w:rsid w:val="007B2AFF"/>
    <w:rsid w:val="007C302F"/>
    <w:rsid w:val="007C50F9"/>
    <w:rsid w:val="007E6FA4"/>
    <w:rsid w:val="007F7236"/>
    <w:rsid w:val="008217C2"/>
    <w:rsid w:val="00835849"/>
    <w:rsid w:val="00846251"/>
    <w:rsid w:val="00886674"/>
    <w:rsid w:val="008B2BBC"/>
    <w:rsid w:val="008D3269"/>
    <w:rsid w:val="00930723"/>
    <w:rsid w:val="0098067A"/>
    <w:rsid w:val="009B0DEA"/>
    <w:rsid w:val="00A11A00"/>
    <w:rsid w:val="00A273CE"/>
    <w:rsid w:val="00A503C1"/>
    <w:rsid w:val="00A65B27"/>
    <w:rsid w:val="00A90FEC"/>
    <w:rsid w:val="00AA506E"/>
    <w:rsid w:val="00AB1395"/>
    <w:rsid w:val="00B23E98"/>
    <w:rsid w:val="00B27232"/>
    <w:rsid w:val="00B36634"/>
    <w:rsid w:val="00B47FC1"/>
    <w:rsid w:val="00B63407"/>
    <w:rsid w:val="00B63FA0"/>
    <w:rsid w:val="00B73A63"/>
    <w:rsid w:val="00BD3C29"/>
    <w:rsid w:val="00BE4A99"/>
    <w:rsid w:val="00C1236D"/>
    <w:rsid w:val="00C340AE"/>
    <w:rsid w:val="00C360E7"/>
    <w:rsid w:val="00C56DCC"/>
    <w:rsid w:val="00C64E9E"/>
    <w:rsid w:val="00C75BF0"/>
    <w:rsid w:val="00C81C71"/>
    <w:rsid w:val="00CA05E3"/>
    <w:rsid w:val="00CA4BC1"/>
    <w:rsid w:val="00CB11CB"/>
    <w:rsid w:val="00D64B67"/>
    <w:rsid w:val="00DA7271"/>
    <w:rsid w:val="00DC1900"/>
    <w:rsid w:val="00DC4C1B"/>
    <w:rsid w:val="00DC5A38"/>
    <w:rsid w:val="00DE6744"/>
    <w:rsid w:val="00DF1C7C"/>
    <w:rsid w:val="00E12801"/>
    <w:rsid w:val="00E142FD"/>
    <w:rsid w:val="00E154D9"/>
    <w:rsid w:val="00E634C7"/>
    <w:rsid w:val="00EA34C3"/>
    <w:rsid w:val="00EF39D8"/>
    <w:rsid w:val="00EF6FC2"/>
    <w:rsid w:val="00F27BBC"/>
    <w:rsid w:val="00F47B08"/>
    <w:rsid w:val="00FA05BA"/>
    <w:rsid w:val="00FA42B8"/>
    <w:rsid w:val="00FC769D"/>
    <w:rsid w:val="00FF0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EDD31C"/>
  <w15:docId w15:val="{59E27C16-A7F6-4D92-BB1A-0CE76BC00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0F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23E98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23E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up83913121901@mail.ru" TargetMode="External"/><Relationship Id="rId5" Type="http://schemas.openxmlformats.org/officeDocument/2006/relationships/hyperlink" Target="consultantplus://offline/ref=CF1C329E27B38CD4DD48108E8D1F1D451A451E1743EC4200E961BC0D3D8F2C10C76DF54C07165466FDB34EF91ELBz7G" TargetMode="External"/><Relationship Id="rId4" Type="http://schemas.openxmlformats.org/officeDocument/2006/relationships/hyperlink" Target="consultantplus://offline/ref=CF1C329E27B38CD4DD48108E8D1F1D451A451E1743EC4200E961BC0D3D8F2C10C76DF54C07165466FDB34EF91ELBz7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3246</Words>
  <Characters>18508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Анашкина</dc:creator>
  <cp:lastModifiedBy>Марачковская Мария Васильевна</cp:lastModifiedBy>
  <cp:revision>3</cp:revision>
  <dcterms:created xsi:type="dcterms:W3CDTF">2022-06-17T04:18:00Z</dcterms:created>
  <dcterms:modified xsi:type="dcterms:W3CDTF">2022-06-17T04:20:00Z</dcterms:modified>
</cp:coreProperties>
</file>